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05" w:rsidRPr="00C27A05" w:rsidRDefault="00C27A05" w:rsidP="00C27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C27A05" w:rsidRPr="00C27A05" w:rsidRDefault="00C27A05" w:rsidP="00C27A0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color w:val="auto"/>
          <w:sz w:val="24"/>
          <w:szCs w:val="24"/>
          <w:lang w:val="kk-KZ"/>
        </w:rPr>
        <w:t>ҚАЗАҚ ТІЛ БІЛІМІ КАФЕДРАСЫ</w:t>
      </w:r>
    </w:p>
    <w:p w:rsidR="00C27A05" w:rsidRPr="00C27A05" w:rsidRDefault="00C27A05" w:rsidP="00C27A0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color w:val="auto"/>
          <w:sz w:val="24"/>
          <w:szCs w:val="24"/>
          <w:lang w:val="kk-KZ"/>
        </w:rPr>
        <w:t>БЕКІТЕМІН</w:t>
      </w:r>
    </w:p>
    <w:p w:rsidR="00C27A05" w:rsidRPr="00C27A05" w:rsidRDefault="00C27A05" w:rsidP="00C27A05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Факультет деканы </w:t>
      </w:r>
    </w:p>
    <w:p w:rsidR="00C27A05" w:rsidRPr="00C27A05" w:rsidRDefault="00C27A05" w:rsidP="00C27A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>____________________ (қолы)</w:t>
      </w:r>
    </w:p>
    <w:p w:rsidR="00C27A05" w:rsidRPr="00C27A05" w:rsidRDefault="00C27A05" w:rsidP="00C27A05">
      <w:pPr>
        <w:pStyle w:val="7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__</w:t>
      </w:r>
      <w:r w:rsidRPr="00C27A05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Ө. </w:t>
      </w:r>
      <w:proofErr w:type="spellStart"/>
      <w:r w:rsidRPr="00C27A05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Әбдиманұлы</w:t>
      </w:r>
      <w:proofErr w:type="spellEnd"/>
      <w:r w:rsidRPr="00C27A0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:rsidR="00C27A05" w:rsidRPr="00C27A05" w:rsidRDefault="00C27A05" w:rsidP="00C27A05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A05">
        <w:rPr>
          <w:rFonts w:ascii="Times New Roman" w:hAnsi="Times New Roman" w:cs="Times New Roman"/>
          <w:b/>
          <w:color w:val="auto"/>
          <w:sz w:val="24"/>
          <w:szCs w:val="24"/>
        </w:rPr>
        <w:t>"______"________ 20</w:t>
      </w:r>
      <w:r w:rsidRPr="00C27A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17 </w:t>
      </w:r>
      <w:r w:rsidRPr="00C27A05">
        <w:rPr>
          <w:rFonts w:ascii="Times New Roman" w:hAnsi="Times New Roman" w:cs="Times New Roman"/>
          <w:b/>
          <w:color w:val="auto"/>
          <w:sz w:val="24"/>
          <w:szCs w:val="24"/>
        </w:rPr>
        <w:t>г</w:t>
      </w:r>
      <w:r w:rsidRPr="00C27A05">
        <w:rPr>
          <w:rFonts w:ascii="Times New Roman" w:hAnsi="Times New Roman" w:cs="Times New Roman"/>
          <w:b/>
          <w:sz w:val="24"/>
          <w:szCs w:val="24"/>
        </w:rPr>
        <w:t>.</w:t>
      </w:r>
    </w:p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A05" w:rsidRPr="00C27A05" w:rsidRDefault="00C27A05" w:rsidP="00C27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A05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27A05">
        <w:rPr>
          <w:rFonts w:ascii="Times New Roman" w:hAnsi="Times New Roman" w:cs="Times New Roman"/>
          <w:b/>
          <w:bCs/>
          <w:sz w:val="24"/>
          <w:szCs w:val="24"/>
        </w:rPr>
        <w:t>семестр  2017</w:t>
      </w:r>
      <w:proofErr w:type="gramEnd"/>
      <w:r w:rsidRPr="00C27A05">
        <w:rPr>
          <w:rFonts w:ascii="Times New Roman" w:hAnsi="Times New Roman" w:cs="Times New Roman"/>
          <w:b/>
          <w:bCs/>
          <w:sz w:val="24"/>
          <w:szCs w:val="24"/>
        </w:rPr>
        <w:t xml:space="preserve">-2018 </w:t>
      </w:r>
      <w:r w:rsidRPr="00C27A05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 туралы академиялық ақпарат </w:t>
      </w:r>
    </w:p>
    <w:p w:rsidR="00C27A05" w:rsidRPr="00C27A05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27A05" w:rsidRPr="00C27A05" w:rsidTr="00501081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C27A05" w:rsidRPr="00C27A05" w:rsidTr="00501081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7A05" w:rsidRPr="00C27A05" w:rsidTr="0050108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NDKKPh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7201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A05" w:rsidRPr="00C27A05" w:rsidTr="00C27A05">
        <w:trPr>
          <w:trHeight w:val="96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Дәріс</w:t>
            </w:r>
            <w:proofErr w:type="spellEnd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Салқынбай</w:t>
            </w:r>
            <w:proofErr w:type="spellEnd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Анар </w:t>
            </w: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Бекмырзақызы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C27A05" w:rsidRPr="00C27A05" w:rsidTr="00C27A05">
        <w:trPr>
          <w:trHeight w:val="22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asalkbek@gmail.com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50108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C27A05">
        <w:trPr>
          <w:trHeight w:val="489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Аты</w:t>
            </w:r>
            <w:proofErr w:type="spellEnd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жөні</w:t>
            </w:r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ғылыми</w:t>
            </w:r>
            <w:proofErr w:type="spellEnd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дәрежесі</w:t>
            </w:r>
            <w:proofErr w:type="spellEnd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50108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50108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Телефондар</w:t>
            </w:r>
            <w:proofErr w:type="spellEnd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курсының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типі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gram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</w:t>
            </w:r>
            <w:proofErr w:type="gram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ғасырдың екінші жартысы мен ХХІ ғасырдың басындағы қазақ тіл біліміндегі ғылыми басым бағыттарды анықтау, саралау, жүйелеу, қазіргі қазақ филологиясының негізгі даму жүйесін зерделеу.</w:t>
            </w:r>
          </w:p>
        </w:tc>
      </w:tr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 тіліндегі басым бағыттар</w:t>
            </w:r>
          </w:p>
        </w:tc>
      </w:tr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Қашқари – түркі мәдениетінің феномені</w:t>
            </w:r>
          </w:p>
        </w:tc>
      </w:tr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0" w:colLast="1"/>
            <w:r w:rsidRPr="00C27A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27A05" w:rsidRPr="00C27A05" w:rsidRDefault="00C27A05" w:rsidP="00C27A05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 w:rsidRPr="00C27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</w:t>
            </w:r>
            <w:r w:rsidRPr="00C27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2"/>
              </w:numPr>
              <w:tabs>
                <w:tab w:val="left" w:pos="742"/>
              </w:tabs>
              <w:ind w:left="0" w:firstLine="317"/>
              <w:jc w:val="both"/>
              <w:rPr>
                <w:lang w:val="kk-KZ"/>
              </w:rPr>
            </w:pPr>
            <w:r w:rsidRPr="00C27A05">
              <w:rPr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C27A05" w:rsidRPr="00C27A05" w:rsidRDefault="00C27A05" w:rsidP="00C27A05">
            <w:pPr>
              <w:numPr>
                <w:ilvl w:val="0"/>
                <w:numId w:val="2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Аханов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теориясының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. - Алматы: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, 1996. - 183 б.</w:t>
            </w:r>
          </w:p>
          <w:p w:rsidR="00C27A05" w:rsidRPr="00C27A05" w:rsidRDefault="00C27A05" w:rsidP="00C27A05">
            <w:pPr>
              <w:tabs>
                <w:tab w:val="left" w:pos="742"/>
              </w:tabs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  <w:rPr>
                <w:lang w:val="kk-KZ"/>
              </w:rPr>
            </w:pPr>
            <w:r w:rsidRPr="00C27A05">
              <w:rPr>
                <w:lang w:val="kk-KZ"/>
              </w:rPr>
              <w:t>Аханов К.А. Тіл білімінің негіздері. –Алматы, 1994.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</w:pPr>
            <w:r w:rsidRPr="00C27A05">
              <w:rPr>
                <w:lang w:val="kk-KZ"/>
              </w:rPr>
              <w:lastRenderedPageBreak/>
              <w:t xml:space="preserve">Қазақ тілі тарихи лексикологиясының мәселелері.  </w:t>
            </w:r>
            <w:r w:rsidRPr="00C27A05">
              <w:t xml:space="preserve">– Алматы, 1988.  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</w:pPr>
            <w:proofErr w:type="spellStart"/>
            <w:r w:rsidRPr="00C27A05">
              <w:t>Сыздықова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Р.Қазақ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әдеби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тілінің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тарихы</w:t>
            </w:r>
            <w:proofErr w:type="spellEnd"/>
            <w:r w:rsidRPr="00C27A05">
              <w:t>. –Алматы, 1993.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  <w:rPr>
                <w:lang w:val="kk-KZ"/>
              </w:rPr>
            </w:pPr>
            <w:r w:rsidRPr="00C27A05">
              <w:rPr>
                <w:lang w:val="kk-KZ"/>
              </w:rPr>
              <w:t xml:space="preserve"> Сыздықова Р. Сөздер сөйлейді. –  Алматы, 1980.</w:t>
            </w:r>
          </w:p>
          <w:p w:rsidR="00C27A05" w:rsidRPr="00C27A05" w:rsidRDefault="00C27A05" w:rsidP="00C27A05">
            <w:pPr>
              <w:numPr>
                <w:ilvl w:val="0"/>
                <w:numId w:val="3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Б. Қазақ тіліндегі күрделі сөздер: уәждеме және аталым. Алматы, 2001. - 118-147 бб.</w:t>
            </w:r>
          </w:p>
          <w:p w:rsidR="00C27A05" w:rsidRPr="00C27A05" w:rsidRDefault="00C27A05" w:rsidP="00C27A05">
            <w:pPr>
              <w:numPr>
                <w:ilvl w:val="0"/>
                <w:numId w:val="3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Тарихи сөзжасам (Семантикалық аспект): Монография. – Алматы: Қазақ Университеті, 1999. - 84-189 бб.</w:t>
            </w:r>
          </w:p>
          <w:p w:rsidR="00C27A05" w:rsidRPr="00C27A05" w:rsidRDefault="00C27A05" w:rsidP="00C27A05">
            <w:pPr>
              <w:numPr>
                <w:ilvl w:val="0"/>
                <w:numId w:val="3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С. Қазақтың мерзімді баспасөз тілінің дамуы. –Алматы: Қазақстан, 1983. – 40 б.</w:t>
            </w:r>
          </w:p>
          <w:p w:rsidR="00C27A05" w:rsidRPr="00C27A05" w:rsidRDefault="00C27A05" w:rsidP="00C27A05">
            <w:pPr>
              <w:numPr>
                <w:ilvl w:val="0"/>
                <w:numId w:val="3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А.Б., Абакан Е. Лингвистикалық түсіндірме сөздігі. – Алматы, 1998. - 191-192 бб.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</w:pPr>
            <w:r w:rsidRPr="00C27A05">
              <w:rPr>
                <w:lang w:val="kk-KZ"/>
              </w:rPr>
              <w:t xml:space="preserve"> </w:t>
            </w:r>
            <w:proofErr w:type="spellStart"/>
            <w:r w:rsidRPr="00C27A05">
              <w:t>Қазақ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тілінің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грамматикасы</w:t>
            </w:r>
            <w:proofErr w:type="spellEnd"/>
            <w:r w:rsidRPr="00C27A05">
              <w:t xml:space="preserve">. – Астана, 2002. </w:t>
            </w:r>
          </w:p>
          <w:p w:rsidR="00C27A05" w:rsidRPr="00C27A05" w:rsidRDefault="00C27A05" w:rsidP="00C27A05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</w:t>
            </w:r>
            <w:proofErr w:type="spellStart"/>
            <w:r w:rsidRPr="00C27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C27A05">
              <w:t xml:space="preserve">SQL </w:t>
            </w:r>
            <w:proofErr w:type="spellStart"/>
            <w:r w:rsidRPr="00C27A05">
              <w:t>жүйесіндегі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қосымша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деректер</w:t>
            </w:r>
            <w:proofErr w:type="spellEnd"/>
            <w:r w:rsidRPr="00C27A05">
              <w:t xml:space="preserve">;  </w:t>
            </w:r>
          </w:p>
          <w:p w:rsidR="00C27A05" w:rsidRPr="00C27A05" w:rsidRDefault="00C27A05" w:rsidP="00C27A05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C27A05">
              <w:t xml:space="preserve">univer.kaznu.kz </w:t>
            </w:r>
            <w:proofErr w:type="spellStart"/>
            <w:r w:rsidRPr="00C27A05">
              <w:t>сайтындағы</w:t>
            </w:r>
            <w:proofErr w:type="spellEnd"/>
            <w:r w:rsidRPr="00C27A05">
              <w:t xml:space="preserve">, УМКД </w:t>
            </w:r>
            <w:proofErr w:type="spellStart"/>
            <w:r w:rsidRPr="00C27A05">
              <w:t>көлеміндегі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материалдар</w:t>
            </w:r>
            <w:proofErr w:type="spellEnd"/>
            <w:r w:rsidRPr="00C27A05">
              <w:t xml:space="preserve">.  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kk-KZ"/>
              </w:rPr>
            </w:pPr>
          </w:p>
        </w:tc>
      </w:tr>
      <w:bookmarkEnd w:id="0"/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Университеттік құндылықтар бағытындағы а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саясат ережесі</w:t>
            </w:r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501081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Шектік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деректер қорын жасау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бойынша бағдарлама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501081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 бағалау</w:t>
            </w:r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баға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C27A05" w:rsidRPr="00C27A05" w:rsidRDefault="00C27A05" w:rsidP="00C27A0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27A05">
              <w:t>Ниже приведены минимальные оценки в процентах:</w:t>
            </w:r>
          </w:p>
          <w:p w:rsidR="00C27A05" w:rsidRPr="00C27A05" w:rsidRDefault="00C27A05" w:rsidP="00C27A0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27A05">
              <w:t xml:space="preserve">95% - 100%: </w:t>
            </w:r>
            <w:proofErr w:type="gramStart"/>
            <w:r w:rsidRPr="00C27A05">
              <w:t>А</w:t>
            </w:r>
            <w:proofErr w:type="gramEnd"/>
            <w:r w:rsidRPr="00C27A05">
              <w:tab/>
            </w:r>
            <w:r w:rsidRPr="00C27A05">
              <w:tab/>
              <w:t>90% - 94%: А-</w:t>
            </w:r>
          </w:p>
          <w:p w:rsidR="00C27A05" w:rsidRPr="00C27A05" w:rsidRDefault="00C27A05" w:rsidP="00C27A0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27A05">
              <w:t>85% - 89%: В+</w:t>
            </w:r>
            <w:r w:rsidRPr="00C27A05">
              <w:tab/>
            </w:r>
            <w:r w:rsidRPr="00C27A05">
              <w:tab/>
              <w:t xml:space="preserve">80% - 84%: </w:t>
            </w:r>
            <w:proofErr w:type="gramStart"/>
            <w:r w:rsidRPr="00C27A05">
              <w:t>В</w:t>
            </w:r>
            <w:proofErr w:type="gramEnd"/>
            <w:r w:rsidRPr="00C27A05">
              <w:tab/>
            </w:r>
            <w:r w:rsidRPr="00C27A05">
              <w:tab/>
            </w:r>
            <w:r w:rsidRPr="00C27A05">
              <w:tab/>
              <w:t>75% - 79%: В-</w:t>
            </w:r>
          </w:p>
          <w:p w:rsidR="00C27A05" w:rsidRPr="00C27A05" w:rsidRDefault="00C27A05" w:rsidP="00C27A0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27A05">
              <w:t>70% - 74%: С+</w:t>
            </w:r>
            <w:r w:rsidRPr="00C27A05">
              <w:tab/>
            </w:r>
            <w:r w:rsidRPr="00C27A05">
              <w:tab/>
              <w:t xml:space="preserve">65% - 69%: </w:t>
            </w:r>
            <w:proofErr w:type="gramStart"/>
            <w:r w:rsidRPr="00C27A05">
              <w:t>С</w:t>
            </w:r>
            <w:proofErr w:type="gramEnd"/>
            <w:r w:rsidRPr="00C27A05">
              <w:tab/>
            </w:r>
            <w:r w:rsidRPr="00C27A05">
              <w:tab/>
            </w:r>
            <w:r w:rsidRPr="00C27A05">
              <w:tab/>
              <w:t>60% - 64%: С-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C27A05" w:rsidRPr="00C27A05" w:rsidRDefault="00C27A05" w:rsidP="00C27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мазмұнының жүзеге асу күнтізбесі</w:t>
      </w:r>
      <w:r w:rsidRPr="00C27A05">
        <w:rPr>
          <w:rFonts w:ascii="Times New Roman" w:hAnsi="Times New Roman" w:cs="Times New Roman"/>
          <w:b/>
          <w:sz w:val="24"/>
          <w:szCs w:val="24"/>
        </w:rPr>
        <w:t>:</w:t>
      </w:r>
    </w:p>
    <w:p w:rsidR="00C27A05" w:rsidRPr="00C27A05" w:rsidRDefault="00C27A05" w:rsidP="00C27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27A05" w:rsidRPr="00C27A05" w:rsidTr="00501081"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6354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Тақырыптар атауы 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дәріс, практикалық сабақ, СӨЖ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27A05" w:rsidRPr="00C27A05" w:rsidTr="00501081"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A05" w:rsidRPr="00C27A05" w:rsidTr="00501081">
        <w:trPr>
          <w:trHeight w:val="734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1-дәріс.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«ХХ ғасырдың екінші жартысы мен ХХІ ғасырдың басындағы қазақ филологиясындағы ғылыми басым бағыттар» пәні, мақсаты, міндеті, ерекшелігі.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EA24C2" w:rsidTr="00501081">
        <w:trPr>
          <w:trHeight w:val="734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pStyle w:val="a7"/>
              <w:numPr>
                <w:ilvl w:val="0"/>
                <w:numId w:val="12"/>
              </w:numPr>
              <w:tabs>
                <w:tab w:val="left" w:pos="571"/>
              </w:tabs>
              <w:suppressAutoHyphens w:val="0"/>
              <w:ind w:left="0" w:firstLine="204"/>
              <w:jc w:val="both"/>
              <w:rPr>
                <w:lang w:val="kk-KZ"/>
              </w:rPr>
            </w:pPr>
            <w:r w:rsidRPr="00C27A05">
              <w:rPr>
                <w:lang w:val="kk-KZ"/>
              </w:rPr>
              <w:t xml:space="preserve">Практикалық сабақ: </w:t>
            </w:r>
            <w:r>
              <w:rPr>
                <w:lang w:val="kk-KZ"/>
              </w:rPr>
              <w:t xml:space="preserve"> </w:t>
            </w:r>
            <w:r w:rsidR="00EA24C2" w:rsidRPr="00EA24C2">
              <w:rPr>
                <w:lang w:val="kk-KZ"/>
              </w:rPr>
              <w:t>ХХ ғасырдағы саяси жағдай мен Ел тәуелсіздігін алуы. Тіл және саясат</w:t>
            </w:r>
            <w:r w:rsidR="00EA24C2">
              <w:rPr>
                <w:lang w:val="kk-KZ"/>
              </w:rPr>
              <w:t>.</w:t>
            </w:r>
            <w:r w:rsidR="00EA24C2" w:rsidRPr="00EA24C2">
              <w:rPr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C27A05" w:rsidRPr="00EA24C2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EA24C2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EA24C2" w:rsidTr="00501081">
        <w:trPr>
          <w:trHeight w:val="408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4" w:type="dxa"/>
          </w:tcPr>
          <w:p w:rsidR="00C27A05" w:rsidRPr="00EA24C2" w:rsidRDefault="00C27A05" w:rsidP="00DB7A6E">
            <w:pPr>
              <w:tabs>
                <w:tab w:val="left" w:pos="322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2-дәріс. ХХ ғасырдағы саяси жағдай мен Ел тәуелсіздігін алуы. Тіл және саясат    </w:t>
            </w:r>
          </w:p>
        </w:tc>
        <w:tc>
          <w:tcPr>
            <w:tcW w:w="1276" w:type="dxa"/>
          </w:tcPr>
          <w:p w:rsidR="00C27A05" w:rsidRPr="00EA24C2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EA24C2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tabs>
                <w:tab w:val="left" w:pos="487"/>
              </w:tabs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4C2">
              <w:rPr>
                <w:lang w:val="kk-KZ"/>
              </w:rPr>
              <w:t>Практикалық сабақ 2.</w:t>
            </w:r>
            <w:r w:rsidRPr="00EA24C2">
              <w:rPr>
                <w:lang w:val="kk-KZ" w:eastAsia="ko-KR"/>
              </w:rPr>
              <w:t xml:space="preserve"> </w:t>
            </w:r>
            <w:r w:rsidRPr="00EA24C2">
              <w:rPr>
                <w:lang w:val="kk-KZ" w:eastAsia="ko-KR"/>
              </w:rPr>
              <w:t xml:space="preserve"> </w:t>
            </w:r>
            <w:r w:rsidR="00EA24C2" w:rsidRPr="00EA24C2">
              <w:rPr>
                <w:lang w:val="kk-KZ"/>
              </w:rPr>
              <w:t>Кеңестік кеңістіктегі ортақ бағыттар мен зерттеулер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3-дәріс. Кеңестік кеңістіктегі ортақ бағыттар мен зерттеулер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tabs>
                <w:tab w:val="left" w:pos="318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Құрылымдық тіл білімінің даму бағыты мен салаларына ғылыми талдау   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pStyle w:val="a7"/>
              <w:numPr>
                <w:ilvl w:val="0"/>
                <w:numId w:val="11"/>
              </w:numPr>
              <w:tabs>
                <w:tab w:val="left" w:pos="346"/>
              </w:tabs>
              <w:ind w:left="0" w:firstLine="204"/>
              <w:jc w:val="both"/>
              <w:rPr>
                <w:lang w:val="kk-KZ"/>
              </w:rPr>
            </w:pPr>
            <w:r w:rsidRPr="00DB7A6E">
              <w:rPr>
                <w:lang w:val="kk-KZ"/>
              </w:rPr>
              <w:t xml:space="preserve">СОӨЖ,  1- тапсырма. </w:t>
            </w:r>
            <w:r w:rsidRPr="00DB7A6E">
              <w:rPr>
                <w:lang w:val="kk-KZ" w:eastAsia="ko-KR"/>
              </w:rPr>
              <w:t xml:space="preserve"> </w:t>
            </w:r>
            <w:r w:rsidR="00EA24C2" w:rsidRPr="00DB7A6E">
              <w:rPr>
                <w:lang w:val="kk-KZ" w:eastAsia="ru-RU"/>
              </w:rPr>
              <w:t xml:space="preserve">Елбасы Н.Ә. Назарбаев еңбектеріндегі мемлекеттік тіл мәселесінің шешімдері.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25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4-дәріс. Құрылымдық тіл білімінің даму бағыты мен салалары   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DB7A6E" w:rsidTr="00501081">
        <w:trPr>
          <w:trHeight w:val="852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pStyle w:val="a7"/>
              <w:tabs>
                <w:tab w:val="left" w:pos="346"/>
              </w:tabs>
              <w:ind w:left="0" w:firstLine="204"/>
              <w:rPr>
                <w:lang w:val="kk-KZ"/>
              </w:rPr>
            </w:pPr>
            <w:r w:rsidRPr="00C27A05">
              <w:rPr>
                <w:lang w:val="kk-KZ"/>
              </w:rPr>
              <w:t xml:space="preserve">Практикалық сабақ 4.  </w:t>
            </w:r>
            <w:r>
              <w:rPr>
                <w:lang w:val="kk-KZ" w:eastAsia="ko-KR"/>
              </w:rPr>
              <w:t xml:space="preserve"> </w:t>
            </w:r>
            <w:r w:rsidR="00DB7A6E">
              <w:rPr>
                <w:lang w:val="kk-KZ" w:eastAsia="ko-KR"/>
              </w:rPr>
              <w:t>ХХ ғасырдың екінші жартысындағы ғылыми бағыттар. 1954 жылғы оқулық негізінде ғылыми талдау жасау</w:t>
            </w:r>
            <w:r w:rsidR="00EA24C2" w:rsidRPr="00C27A05">
              <w:rPr>
                <w:lang w:val="kk-KZ" w:eastAsia="ru-RU"/>
              </w:rPr>
              <w:t xml:space="preserve">. </w:t>
            </w:r>
          </w:p>
        </w:tc>
        <w:tc>
          <w:tcPr>
            <w:tcW w:w="1276" w:type="dxa"/>
          </w:tcPr>
          <w:p w:rsidR="00C27A05" w:rsidRPr="00DB7A6E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DB7A6E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DB7A6E" w:rsidTr="00DB7A6E">
        <w:trPr>
          <w:trHeight w:val="455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pStyle w:val="a7"/>
              <w:numPr>
                <w:ilvl w:val="0"/>
                <w:numId w:val="11"/>
              </w:numPr>
              <w:tabs>
                <w:tab w:val="left" w:pos="346"/>
              </w:tabs>
              <w:ind w:left="0" w:firstLine="204"/>
              <w:rPr>
                <w:lang w:val="kk-KZ"/>
              </w:rPr>
            </w:pPr>
            <w:r w:rsidRPr="00C27A05">
              <w:rPr>
                <w:lang w:val="kk-KZ"/>
              </w:rPr>
              <w:t xml:space="preserve">СОӨЖ,  2- тапсырма. </w:t>
            </w:r>
            <w:r>
              <w:rPr>
                <w:lang w:val="kk-KZ"/>
              </w:rPr>
              <w:t xml:space="preserve"> </w:t>
            </w:r>
            <w:r w:rsidR="00DB7A6E" w:rsidRPr="00C27A05">
              <w:rPr>
                <w:rFonts w:eastAsiaTheme="minorHAnsi"/>
                <w:lang w:val="kk-KZ" w:eastAsia="en-US"/>
              </w:rPr>
              <w:t>Ғ. Мұсабаев еңбектерінің ғылыми маңызы;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396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Лексикология саласының зерттелу бағыттары;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432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tabs>
                <w:tab w:val="left" w:pos="487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>
              <w:rPr>
                <w:lang w:val="kk-KZ" w:eastAsia="ko-KR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Лексикология саласының зерттелу бағыттары;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DB7A6E">
        <w:trPr>
          <w:trHeight w:val="619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СОӨЖ,  3- тапсырма.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DB7A6E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Фонетикалық зерттеулердегі ғылыми бағыттар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336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6-дәріс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Грамматикадағы ғылыми бағыттар.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DB7A6E">
        <w:trPr>
          <w:trHeight w:val="491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DB7A6E" w:rsidRDefault="00C27A05" w:rsidP="00DB7A6E">
            <w:pPr>
              <w:tabs>
                <w:tab w:val="left" w:pos="571"/>
                <w:tab w:val="left" w:pos="854"/>
              </w:tabs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A6E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DB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A6E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DB7A6E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DB7A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EA24C2" w:rsidRPr="00DB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Аманжолов еңбектерінің ғылыми негіздемесі</w:t>
            </w:r>
            <w:r w:rsidR="00DB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360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DB7A6E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7-дәріс. </w:t>
            </w:r>
            <w:r w:rsidRPr="00DB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DB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 білімінде семантикалық  зерттеулер;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192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pStyle w:val="a7"/>
              <w:tabs>
                <w:tab w:val="left" w:pos="346"/>
              </w:tabs>
              <w:ind w:left="0" w:firstLine="204"/>
              <w:rPr>
                <w:lang w:val="kk-KZ"/>
              </w:rPr>
            </w:pPr>
            <w:r w:rsidRPr="00C27A05">
              <w:rPr>
                <w:lang w:val="kk-KZ"/>
              </w:rPr>
              <w:t>Практикалық сабақ 7.</w:t>
            </w:r>
            <w:r w:rsidRPr="00C27A05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EA24C2" w:rsidRPr="00C27A05">
              <w:rPr>
                <w:rFonts w:eastAsiaTheme="minorHAnsi"/>
                <w:lang w:val="kk-KZ" w:eastAsia="en-US"/>
              </w:rPr>
              <w:t xml:space="preserve">М. Балақаев зерттеулеріне ғылыми талдау;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192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 4- тапсырма.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C27A05" w:rsidRPr="00C27A05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148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pStyle w:val="a4"/>
              <w:ind w:firstLine="20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8-дәріс.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216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EA24C2" w:rsidRPr="00C27A05" w:rsidRDefault="00C27A05" w:rsidP="00DB7A6E">
            <w:pPr>
              <w:tabs>
                <w:tab w:val="left" w:pos="487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Грамматикадағы ғылыми бағыттар.</w:t>
            </w:r>
          </w:p>
          <w:p w:rsidR="00C27A05" w:rsidRPr="00C27A05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324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228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9.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228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 5- тапсырма.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7A6E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Ысқақов еңбегінің ғылыми мәні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384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10-дәріс. 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Лебіздік грамматиканың қалыптаса бастауы, бағыттары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168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10.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31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Функционалдық грамматика туралы алғашқы зерттеулер   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240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tabs>
                <w:tab w:val="num" w:pos="564"/>
                <w:tab w:val="left" w:pos="913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Лебіздік және Функционалдық грамматиканың қалыптаса бастауы, бағыттары</w:t>
            </w:r>
          </w:p>
          <w:p w:rsidR="00C27A05" w:rsidRPr="00C27A05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240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pStyle w:val="a7"/>
              <w:tabs>
                <w:tab w:val="left" w:pos="346"/>
              </w:tabs>
              <w:ind w:left="204"/>
              <w:jc w:val="both"/>
            </w:pPr>
            <w:r w:rsidRPr="00DB7A6E">
              <w:rPr>
                <w:lang w:val="kk-KZ"/>
              </w:rPr>
              <w:t xml:space="preserve">СОӨЖ,  6- тапсырма, </w:t>
            </w:r>
            <w:r w:rsidRPr="00DB7A6E">
              <w:rPr>
                <w:lang w:val="kk-KZ"/>
              </w:rPr>
              <w:t xml:space="preserve"> </w:t>
            </w:r>
            <w:r w:rsidR="00DB7A6E" w:rsidRPr="00DB7A6E">
              <w:rPr>
                <w:rFonts w:eastAsiaTheme="minorHAnsi"/>
                <w:lang w:val="kk-KZ" w:eastAsia="en-US"/>
              </w:rPr>
              <w:t xml:space="preserve">Семантикалық зерттеудің маңызы. М. Оразов еңбектеріне ғылыми талдау.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37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12-дәріс.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тілінің прагматикасының қалыптасы мен дамуы 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180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тілінің </w:t>
            </w:r>
            <w:proofErr w:type="spellStart"/>
            <w:r w:rsidR="00DB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траихи</w:t>
            </w:r>
            <w:proofErr w:type="spellEnd"/>
            <w:r w:rsidR="00DB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грамматикасының дамуы. М. Томанов, Ә. Құрышжанов еңбектеріне ғылыми талдау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37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зерттеулердің ерекшелігі мен даму бағыттары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180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tabs>
                <w:tab w:val="left" w:pos="322"/>
                <w:tab w:val="left" w:pos="464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және </w:t>
            </w:r>
            <w:proofErr w:type="spellStart"/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грамматиканың зерттелу жолдары мен бағыттары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37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180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tabs>
                <w:tab w:val="left" w:pos="322"/>
                <w:tab w:val="left" w:pos="464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Исаев еңбектеріне ғылыми талдау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180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pStyle w:val="a7"/>
              <w:numPr>
                <w:ilvl w:val="0"/>
                <w:numId w:val="11"/>
              </w:numPr>
              <w:tabs>
                <w:tab w:val="left" w:pos="346"/>
              </w:tabs>
              <w:ind w:left="0" w:firstLine="204"/>
              <w:rPr>
                <w:lang w:val="kk-KZ"/>
              </w:rPr>
            </w:pPr>
            <w:r w:rsidRPr="00C27A05">
              <w:rPr>
                <w:lang w:val="kk-KZ"/>
              </w:rPr>
              <w:t xml:space="preserve">СОӨЖ,  7- тапсырма. </w:t>
            </w:r>
            <w:r>
              <w:rPr>
                <w:lang w:val="kk-KZ" w:eastAsia="ko-KR"/>
              </w:rPr>
              <w:t xml:space="preserve"> </w:t>
            </w:r>
            <w:r w:rsidR="00DB7A6E" w:rsidRPr="00C27A05">
              <w:rPr>
                <w:rFonts w:eastAsiaTheme="minorHAnsi"/>
                <w:lang w:val="kk-KZ" w:eastAsia="en-US"/>
              </w:rPr>
              <w:t>Лексикологияны зерттеуші ғалымдар еңбегіне ғылыми талдау;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19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15-дәріс.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когнитологиясының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қалыптасуы мен дамуы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rPr>
          <w:trHeight w:val="84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C27A05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Сыздық ғылыми еңбектеріне когнитивтік талдау.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c>
          <w:tcPr>
            <w:tcW w:w="9840" w:type="dxa"/>
            <w:gridSpan w:val="4"/>
          </w:tcPr>
          <w:p w:rsidR="00C27A05" w:rsidRPr="00C27A05" w:rsidRDefault="00C27A05" w:rsidP="00C27A0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Ескерту</w:t>
            </w:r>
          </w:p>
        </w:tc>
      </w:tr>
    </w:tbl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ind w:left="-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27A05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C27A05">
        <w:rPr>
          <w:rFonts w:ascii="Times New Roman" w:hAnsi="Times New Roman" w:cs="Times New Roman"/>
          <w:sz w:val="24"/>
          <w:szCs w:val="24"/>
        </w:rPr>
        <w:t xml:space="preserve"> ______________________________   </w:t>
      </w:r>
      <w:r w:rsidR="00DB7A6E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="00DB7A6E"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  <w:r w:rsidR="00DB7A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7A05" w:rsidRPr="00C27A05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A05" w:rsidRPr="00DB7A6E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C27A05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C27A05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="00DB7A6E">
        <w:rPr>
          <w:rFonts w:ascii="Times New Roman" w:hAnsi="Times New Roman" w:cs="Times New Roman"/>
          <w:sz w:val="24"/>
          <w:szCs w:val="24"/>
          <w:lang w:val="kk-KZ"/>
        </w:rPr>
        <w:t xml:space="preserve">С. </w:t>
      </w:r>
      <w:proofErr w:type="spellStart"/>
      <w:r w:rsidR="00DB7A6E">
        <w:rPr>
          <w:rFonts w:ascii="Times New Roman" w:hAnsi="Times New Roman" w:cs="Times New Roman"/>
          <w:sz w:val="24"/>
          <w:szCs w:val="24"/>
          <w:lang w:val="kk-KZ"/>
        </w:rPr>
        <w:t>Ақымбек</w:t>
      </w:r>
      <w:proofErr w:type="spellEnd"/>
    </w:p>
    <w:p w:rsidR="00C27A05" w:rsidRPr="00DB7A6E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әдістемелік кеңесінің төрағасы </w:t>
      </w:r>
      <w:r w:rsidR="00DB7A6E">
        <w:rPr>
          <w:rFonts w:ascii="Times New Roman" w:hAnsi="Times New Roman" w:cs="Times New Roman"/>
          <w:sz w:val="24"/>
          <w:szCs w:val="24"/>
          <w:lang w:val="kk-KZ"/>
        </w:rPr>
        <w:t xml:space="preserve"> ________________ Л. </w:t>
      </w:r>
      <w:proofErr w:type="spellStart"/>
      <w:r w:rsidR="00DB7A6E">
        <w:rPr>
          <w:rFonts w:ascii="Times New Roman" w:hAnsi="Times New Roman" w:cs="Times New Roman"/>
          <w:sz w:val="24"/>
          <w:szCs w:val="24"/>
          <w:lang w:val="kk-KZ"/>
        </w:rPr>
        <w:t>Әлімтаева</w:t>
      </w:r>
      <w:proofErr w:type="spellEnd"/>
    </w:p>
    <w:p w:rsidR="00C27A05" w:rsidRPr="00DB7A6E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0DF5" w:rsidRPr="00DB7A6E" w:rsidRDefault="00DB7A6E" w:rsidP="00C27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5EC9" w:rsidRPr="00C27A05" w:rsidRDefault="00485EC9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85EC9" w:rsidRPr="00C2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6337A66"/>
    <w:multiLevelType w:val="hybridMultilevel"/>
    <w:tmpl w:val="D26E76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A62395"/>
    <w:multiLevelType w:val="hybridMultilevel"/>
    <w:tmpl w:val="5C300710"/>
    <w:lvl w:ilvl="0" w:tplc="62D4D0B6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0F3C13D3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6D35F12"/>
    <w:multiLevelType w:val="hybridMultilevel"/>
    <w:tmpl w:val="0AFA6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AD463CD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1B67"/>
    <w:multiLevelType w:val="hybridMultilevel"/>
    <w:tmpl w:val="F76A4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2CBB"/>
    <w:multiLevelType w:val="hybridMultilevel"/>
    <w:tmpl w:val="43406BB4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5DDB687E"/>
    <w:multiLevelType w:val="hybridMultilevel"/>
    <w:tmpl w:val="FBCC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E4052B"/>
    <w:multiLevelType w:val="hybridMultilevel"/>
    <w:tmpl w:val="CFCEA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8D"/>
    <w:rsid w:val="00144CC3"/>
    <w:rsid w:val="00186A0D"/>
    <w:rsid w:val="00266BAB"/>
    <w:rsid w:val="002A0DF5"/>
    <w:rsid w:val="00485EC9"/>
    <w:rsid w:val="006C11CF"/>
    <w:rsid w:val="009030E7"/>
    <w:rsid w:val="00C27A05"/>
    <w:rsid w:val="00C42655"/>
    <w:rsid w:val="00C4478D"/>
    <w:rsid w:val="00C5146D"/>
    <w:rsid w:val="00DB7A6E"/>
    <w:rsid w:val="00E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3B489-0ED9-4CC8-9AE8-D1FDE3C5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F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0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D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A0D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A0DF5"/>
    <w:rPr>
      <w:color w:val="0000FF"/>
      <w:u w:val="single"/>
    </w:rPr>
  </w:style>
  <w:style w:type="paragraph" w:styleId="a4">
    <w:name w:val="Body Text"/>
    <w:basedOn w:val="a"/>
    <w:link w:val="a5"/>
    <w:unhideWhenUsed/>
    <w:rsid w:val="002A0DF5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2A0DF5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6">
    <w:name w:val="List"/>
    <w:basedOn w:val="a4"/>
    <w:semiHidden/>
    <w:unhideWhenUsed/>
    <w:rsid w:val="002A0DF5"/>
    <w:pPr>
      <w:suppressAutoHyphens/>
      <w:spacing w:after="120"/>
      <w:jc w:val="left"/>
    </w:pPr>
    <w:rPr>
      <w:rFonts w:ascii="Times New Roman" w:hAnsi="Times New Roman" w:cs="Mangal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A0D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DF5"/>
  </w:style>
  <w:style w:type="paragraph" w:styleId="a7">
    <w:name w:val="List Paragraph"/>
    <w:basedOn w:val="a"/>
    <w:uiPriority w:val="34"/>
    <w:qFormat/>
    <w:rsid w:val="002A0D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Без отступа"/>
    <w:basedOn w:val="a"/>
    <w:uiPriority w:val="99"/>
    <w:rsid w:val="002A0DF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2A0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uiPriority w:val="99"/>
    <w:rsid w:val="002A0DF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9">
    <w:name w:val="Table Grid"/>
    <w:basedOn w:val="a1"/>
    <w:rsid w:val="002A0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A0DF5"/>
  </w:style>
  <w:style w:type="character" w:customStyle="1" w:styleId="40">
    <w:name w:val="Заголовок 4 Знак"/>
    <w:basedOn w:val="a0"/>
    <w:link w:val="4"/>
    <w:uiPriority w:val="9"/>
    <w:semiHidden/>
    <w:rsid w:val="00C27A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27A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a">
    <w:name w:val="Body Text Indent"/>
    <w:basedOn w:val="a"/>
    <w:link w:val="ab"/>
    <w:uiPriority w:val="99"/>
    <w:semiHidden/>
    <w:unhideWhenUsed/>
    <w:rsid w:val="00C27A0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B6A4-770F-41B2-A362-F235FBFD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Бекмырза</dc:creator>
  <cp:keywords/>
  <dc:description/>
  <cp:lastModifiedBy>Anar Salkinbay</cp:lastModifiedBy>
  <cp:revision>9</cp:revision>
  <dcterms:created xsi:type="dcterms:W3CDTF">2016-09-21T03:03:00Z</dcterms:created>
  <dcterms:modified xsi:type="dcterms:W3CDTF">2017-10-04T04:53:00Z</dcterms:modified>
</cp:coreProperties>
</file>